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B5562">
      <w:pPr>
        <w:snapToGrid/>
        <w:spacing w:line="240" w:lineRule="auto"/>
      </w:pPr>
      <w:r>
        <w:rPr>
          <w:rFonts w:ascii="仿宋" w:hAnsi="仿宋" w:eastAsia="仿宋" w:cs="仿宋"/>
          <w:color w:val="000000"/>
          <w:sz w:val="28"/>
        </w:rPr>
        <w:t>附件2: 《捐赠疫苗申领书》</w:t>
      </w:r>
    </w:p>
    <w:p w14:paraId="53EC1CDF">
      <w:pPr>
        <w:snapToGrid/>
        <w:spacing w:before="0" w:after="0" w:line="240" w:lineRule="auto"/>
      </w:pPr>
    </w:p>
    <w:tbl>
      <w:tblPr>
        <w:tblStyle w:val="10"/>
        <w:tblpPr w:leftFromText="153" w:rightFromText="153" w:vertAnchor="text"/>
        <w:tblW w:w="0" w:type="auto"/>
        <w:tblInd w:w="0" w:type="dxa"/>
        <w:tblLayout w:type="autofit"/>
        <w:tblCellMar>
          <w:top w:w="15" w:type="dxa"/>
          <w:left w:w="15" w:type="dxa"/>
          <w:bottom w:w="15" w:type="dxa"/>
          <w:right w:w="15" w:type="dxa"/>
        </w:tblCellMar>
      </w:tblPr>
      <w:tblGrid>
        <w:gridCol w:w="1552"/>
        <w:gridCol w:w="7475"/>
      </w:tblGrid>
      <w:tr w14:paraId="36887B86">
        <w:tblPrEx>
          <w:tblCellMar>
            <w:top w:w="15" w:type="dxa"/>
            <w:left w:w="15" w:type="dxa"/>
            <w:bottom w:w="15" w:type="dxa"/>
            <w:right w:w="15" w:type="dxa"/>
          </w:tblCellMar>
        </w:tblPrEx>
        <w:trPr>
          <w:trHeight w:val="846" w:hRule="atLeast"/>
        </w:trPr>
        <w:tc>
          <w:tcPr>
            <w:tcW w:w="902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64C0CB">
            <w:pPr>
              <w:pStyle w:val="17"/>
              <w:keepNext w:val="0"/>
              <w:keepLines w:val="0"/>
              <w:suppressLineNumbers w:val="0"/>
              <w:spacing w:before="0" w:beforeAutospacing="0" w:after="0" w:afterAutospacing="0" w:line="240" w:lineRule="atLeast"/>
              <w:ind w:left="0" w:right="0"/>
              <w:jc w:val="center"/>
              <w:rPr>
                <w:rFonts w:hint="default" w:ascii="等线" w:hAnsi="等线" w:eastAsia="等线"/>
              </w:rPr>
            </w:pPr>
            <w:r>
              <w:rPr>
                <w:rFonts w:hint="eastAsia" w:ascii="仿宋" w:hAnsi="仿宋" w:eastAsia="仿宋"/>
                <w:b/>
                <w:bCs/>
                <w:color w:val="000000"/>
                <w:sz w:val="32"/>
                <w:szCs w:val="32"/>
              </w:rPr>
              <w:t>捐赠疫苗申领书</w:t>
            </w:r>
          </w:p>
        </w:tc>
      </w:tr>
      <w:tr w14:paraId="3C4C3FC6">
        <w:tblPrEx>
          <w:tblCellMar>
            <w:top w:w="15" w:type="dxa"/>
            <w:left w:w="15" w:type="dxa"/>
            <w:bottom w:w="15" w:type="dxa"/>
            <w:right w:w="15" w:type="dxa"/>
          </w:tblCellMar>
        </w:tblPrEx>
        <w:trPr>
          <w:trHeight w:val="676" w:hRule="atLeast"/>
        </w:trPr>
        <w:tc>
          <w:tcPr>
            <w:tcW w:w="155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4B1278">
            <w:pPr>
              <w:pStyle w:val="3"/>
              <w:suppressLineNumbers w:val="0"/>
              <w:spacing w:beforeAutospacing="0" w:afterAutospacing="0" w:line="320" w:lineRule="atLeast"/>
              <w:ind w:left="2" w:right="0"/>
              <w:jc w:val="center"/>
              <w:rPr>
                <w:rFonts w:hint="default" w:ascii="宋体" w:hAnsi="宋体" w:eastAsia="宋体"/>
              </w:rPr>
            </w:pPr>
            <w:r>
              <w:rPr>
                <w:rFonts w:hint="eastAsia" w:ascii="仿宋" w:hAnsi="仿宋" w:eastAsia="仿宋"/>
                <w:color w:val="000000"/>
                <w:sz w:val="28"/>
                <w:szCs w:val="28"/>
              </w:rPr>
              <w:t>申领单位</w:t>
            </w:r>
          </w:p>
        </w:tc>
        <w:tc>
          <w:tcPr>
            <w:tcW w:w="74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D1B79E">
            <w:pPr>
              <w:pStyle w:val="3"/>
              <w:suppressLineNumbers w:val="0"/>
              <w:spacing w:beforeAutospacing="0" w:afterAutospacing="0" w:line="320" w:lineRule="atLeast"/>
              <w:ind w:left="0" w:right="0" w:firstLine="661"/>
              <w:jc w:val="both"/>
              <w:rPr>
                <w:rFonts w:hint="default"/>
              </w:rPr>
            </w:pPr>
            <w:r>
              <w:rPr>
                <w:rFonts w:hint="eastAsia" w:ascii="仿宋" w:hAnsi="仿宋" w:eastAsia="仿宋"/>
                <w:b w:val="0"/>
                <w:bCs w:val="0"/>
                <w:color w:val="000000"/>
                <w:sz w:val="28"/>
                <w:szCs w:val="28"/>
              </w:rPr>
              <w:t xml:space="preserve"> </w:t>
            </w:r>
          </w:p>
        </w:tc>
      </w:tr>
      <w:tr w14:paraId="6D30AE45">
        <w:tblPrEx>
          <w:tblCellMar>
            <w:top w:w="15" w:type="dxa"/>
            <w:left w:w="15" w:type="dxa"/>
            <w:bottom w:w="15" w:type="dxa"/>
            <w:right w:w="15" w:type="dxa"/>
          </w:tblCellMar>
        </w:tblPrEx>
        <w:trPr>
          <w:trHeight w:val="3358" w:hRule="atLeast"/>
        </w:trPr>
        <w:tc>
          <w:tcPr>
            <w:tcW w:w="155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0B745E">
            <w:pPr>
              <w:pStyle w:val="3"/>
              <w:suppressLineNumbers w:val="0"/>
              <w:spacing w:beforeAutospacing="0" w:afterAutospacing="0" w:line="320" w:lineRule="atLeast"/>
              <w:ind w:left="2" w:right="0"/>
              <w:jc w:val="center"/>
              <w:rPr>
                <w:rFonts w:hint="default"/>
              </w:rPr>
            </w:pPr>
            <w:r>
              <w:rPr>
                <w:rFonts w:hint="eastAsia" w:ascii="仿宋" w:hAnsi="仿宋" w:eastAsia="仿宋"/>
                <w:color w:val="000000"/>
                <w:sz w:val="28"/>
                <w:szCs w:val="28"/>
              </w:rPr>
              <w:t>捐赠物资</w:t>
            </w:r>
          </w:p>
        </w:tc>
        <w:tc>
          <w:tcPr>
            <w:tcW w:w="74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4AE2E828">
            <w:pPr>
              <w:pStyle w:val="3"/>
              <w:suppressLineNumbers w:val="0"/>
              <w:spacing w:beforeAutospacing="0" w:afterAutospacing="0" w:line="320" w:lineRule="atLeast"/>
              <w:ind w:left="2" w:right="0"/>
              <w:jc w:val="both"/>
              <w:rPr>
                <w:rFonts w:hint="default"/>
              </w:rPr>
            </w:pPr>
            <w:r>
              <w:rPr>
                <w:rFonts w:hint="eastAsia" w:ascii="仿宋" w:hAnsi="仿宋" w:eastAsia="仿宋"/>
                <w:color w:val="000000"/>
                <w:sz w:val="28"/>
                <w:szCs w:val="28"/>
              </w:rPr>
              <w:t>说明：本捐赠物资由北京科兴生物制品有限公司公益捐献。请填写申领信息并提交给中国预防性病艾滋病基金会，经审核后，将委托捐赠企业按以下明细信息安排配送，严禁转售转卖捐赠疫苗，严禁借捐赠疫苗获取不当利益。</w:t>
            </w:r>
          </w:p>
          <w:p w14:paraId="42EEEEEC">
            <w:pPr>
              <w:pStyle w:val="17"/>
              <w:keepNext w:val="0"/>
              <w:keepLines w:val="0"/>
              <w:suppressLineNumbers w:val="0"/>
              <w:spacing w:before="60" w:beforeAutospacing="0" w:after="60" w:afterAutospacing="0" w:line="312" w:lineRule="atLeast"/>
              <w:ind w:left="0" w:right="0"/>
              <w:rPr>
                <w:rFonts w:hint="default" w:ascii="等线" w:hAnsi="等线" w:eastAsia="等线"/>
              </w:rPr>
            </w:pPr>
            <w:r>
              <w:rPr>
                <w:rFonts w:hint="eastAsia" w:ascii="微软雅黑" w:hAnsi="微软雅黑" w:eastAsia="微软雅黑"/>
                <w:color w:val="000000"/>
              </w:rPr>
              <w:t xml:space="preserve">      </w:t>
            </w:r>
          </w:p>
          <w:tbl>
            <w:tblPr>
              <w:tblStyle w:val="10"/>
              <w:tblW w:w="0" w:type="auto"/>
              <w:jc w:val="center"/>
              <w:tblLayout w:type="autofit"/>
              <w:tblCellMar>
                <w:top w:w="15" w:type="dxa"/>
                <w:left w:w="15" w:type="dxa"/>
                <w:bottom w:w="15" w:type="dxa"/>
                <w:right w:w="15" w:type="dxa"/>
              </w:tblCellMar>
            </w:tblPr>
            <w:tblGrid>
              <w:gridCol w:w="1596"/>
              <w:gridCol w:w="2137"/>
              <w:gridCol w:w="1471"/>
              <w:gridCol w:w="1471"/>
            </w:tblGrid>
            <w:tr w14:paraId="3B9F609D">
              <w:tblPrEx>
                <w:tblCellMar>
                  <w:top w:w="15" w:type="dxa"/>
                  <w:left w:w="15" w:type="dxa"/>
                  <w:bottom w:w="15" w:type="dxa"/>
                  <w:right w:w="15" w:type="dxa"/>
                </w:tblCellMar>
              </w:tblPrEx>
              <w:trPr>
                <w:trHeight w:val="444" w:hRule="atLeast"/>
                <w:jc w:val="center"/>
              </w:trPr>
              <w:tc>
                <w:tcPr>
                  <w:tcW w:w="15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6530C1">
                  <w:pPr>
                    <w:pStyle w:val="3"/>
                    <w:suppressLineNumbers w:val="0"/>
                    <w:spacing w:beforeAutospacing="0" w:afterAutospacing="0" w:line="320" w:lineRule="atLeast"/>
                    <w:ind w:left="0" w:right="0"/>
                    <w:jc w:val="center"/>
                    <w:rPr>
                      <w:rFonts w:hint="default" w:ascii="宋体" w:hAnsi="宋体" w:eastAsia="宋体"/>
                    </w:rPr>
                  </w:pPr>
                  <w:r>
                    <w:rPr>
                      <w:rFonts w:hint="eastAsia" w:ascii="仿宋" w:hAnsi="仿宋" w:eastAsia="仿宋"/>
                      <w:color w:val="000000"/>
                      <w:sz w:val="28"/>
                      <w:szCs w:val="28"/>
                    </w:rPr>
                    <w:t>物资名称</w:t>
                  </w:r>
                </w:p>
              </w:tc>
              <w:tc>
                <w:tcPr>
                  <w:tcW w:w="213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1A4D15">
                  <w:pPr>
                    <w:pStyle w:val="3"/>
                    <w:suppressLineNumbers w:val="0"/>
                    <w:spacing w:beforeAutospacing="0" w:afterAutospacing="0" w:line="320" w:lineRule="atLeast"/>
                    <w:ind w:left="0" w:right="0"/>
                    <w:jc w:val="center"/>
                    <w:rPr>
                      <w:rFonts w:hint="default"/>
                    </w:rPr>
                  </w:pPr>
                  <w:r>
                    <w:rPr>
                      <w:rFonts w:hint="eastAsia" w:ascii="仿宋" w:hAnsi="仿宋" w:eastAsia="仿宋"/>
                      <w:color w:val="000000"/>
                      <w:sz w:val="28"/>
                      <w:szCs w:val="28"/>
                    </w:rPr>
                    <w:t>规格/描述</w:t>
                  </w:r>
                </w:p>
              </w:tc>
              <w:tc>
                <w:tcPr>
                  <w:tcW w:w="147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5D5014">
                  <w:pPr>
                    <w:pStyle w:val="3"/>
                    <w:suppressLineNumbers w:val="0"/>
                    <w:spacing w:beforeAutospacing="0" w:afterAutospacing="0" w:line="320" w:lineRule="atLeast"/>
                    <w:ind w:left="0" w:right="0"/>
                    <w:jc w:val="center"/>
                    <w:rPr>
                      <w:rFonts w:hint="default"/>
                    </w:rPr>
                  </w:pPr>
                  <w:r>
                    <w:rPr>
                      <w:rFonts w:hint="eastAsia" w:ascii="仿宋" w:hAnsi="仿宋" w:eastAsia="仿宋"/>
                      <w:color w:val="000000"/>
                      <w:sz w:val="28"/>
                      <w:szCs w:val="28"/>
                    </w:rPr>
                    <w:t>数量</w:t>
                  </w:r>
                </w:p>
              </w:tc>
              <w:tc>
                <w:tcPr>
                  <w:tcW w:w="1471" w:type="dxa"/>
                  <w:tcBorders>
                    <w:top w:val="single" w:color="000000" w:sz="6" w:space="0"/>
                    <w:left w:val="single" w:color="000000" w:sz="6" w:space="0"/>
                    <w:bottom w:val="single" w:color="000000" w:sz="6" w:space="0"/>
                    <w:right w:val="single" w:color="000000" w:sz="6" w:space="0"/>
                  </w:tcBorders>
                  <w:vAlign w:val="center"/>
                </w:tcPr>
                <w:p w14:paraId="2B92E427">
                  <w:pPr>
                    <w:pStyle w:val="3"/>
                    <w:suppressLineNumbers w:val="0"/>
                    <w:spacing w:beforeAutospacing="0" w:afterAutospacing="0" w:line="320" w:lineRule="atLeast"/>
                    <w:ind w:left="0" w:right="0"/>
                    <w:jc w:val="center"/>
                    <w:rPr>
                      <w:rFonts w:hint="default" w:ascii="仿宋" w:hAnsi="仿宋" w:eastAsia="仿宋"/>
                      <w:color w:val="000000"/>
                      <w:sz w:val="28"/>
                      <w:szCs w:val="28"/>
                    </w:rPr>
                  </w:pPr>
                  <w:r>
                    <w:rPr>
                      <w:rFonts w:hint="eastAsia" w:ascii="仿宋" w:hAnsi="仿宋" w:eastAsia="仿宋"/>
                      <w:color w:val="000000"/>
                      <w:sz w:val="28"/>
                      <w:szCs w:val="28"/>
                    </w:rPr>
                    <w:t>批次</w:t>
                  </w:r>
                </w:p>
              </w:tc>
            </w:tr>
            <w:tr w14:paraId="5F63F820">
              <w:tblPrEx>
                <w:tblCellMar>
                  <w:top w:w="15" w:type="dxa"/>
                  <w:left w:w="15" w:type="dxa"/>
                  <w:bottom w:w="15" w:type="dxa"/>
                  <w:right w:w="15" w:type="dxa"/>
                </w:tblCellMar>
              </w:tblPrEx>
              <w:trPr>
                <w:trHeight w:val="452" w:hRule="atLeast"/>
                <w:jc w:val="center"/>
              </w:trPr>
              <w:tc>
                <w:tcPr>
                  <w:tcW w:w="15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BC572BE">
                  <w:pPr>
                    <w:pStyle w:val="3"/>
                    <w:suppressLineNumbers w:val="0"/>
                    <w:spacing w:beforeAutospacing="0" w:afterAutospacing="0" w:line="320" w:lineRule="atLeast"/>
                    <w:ind w:left="1" w:right="0"/>
                    <w:rPr>
                      <w:rFonts w:hint="default"/>
                    </w:rPr>
                  </w:pPr>
                  <w:r>
                    <w:rPr>
                      <w:rFonts w:hint="eastAsia" w:ascii="仿宋" w:hAnsi="仿宋" w:eastAsia="仿宋"/>
                      <w:b w:val="0"/>
                      <w:bCs w:val="0"/>
                      <w:color w:val="000000"/>
                      <w:sz w:val="28"/>
                      <w:szCs w:val="28"/>
                    </w:rPr>
                    <w:t xml:space="preserve">  </w:t>
                  </w:r>
                </w:p>
              </w:tc>
              <w:tc>
                <w:tcPr>
                  <w:tcW w:w="213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1D40B410">
                  <w:pPr>
                    <w:keepNext w:val="0"/>
                    <w:keepLines w:val="0"/>
                    <w:suppressLineNumbers w:val="0"/>
                    <w:spacing w:beforeAutospacing="0" w:afterAutospacing="0"/>
                    <w:ind w:left="0" w:right="0"/>
                    <w:rPr>
                      <w:rFonts w:hint="default"/>
                      <w:sz w:val="32"/>
                      <w:szCs w:val="32"/>
                    </w:rPr>
                  </w:pPr>
                </w:p>
              </w:tc>
              <w:tc>
                <w:tcPr>
                  <w:tcW w:w="147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1217E5A8">
                  <w:pPr>
                    <w:keepNext w:val="0"/>
                    <w:keepLines w:val="0"/>
                    <w:suppressLineNumbers w:val="0"/>
                    <w:spacing w:beforeAutospacing="0" w:afterAutospacing="0"/>
                    <w:ind w:left="0" w:right="0"/>
                    <w:rPr>
                      <w:rFonts w:hint="default" w:ascii="Times New Roman" w:hAnsi="Times New Roman" w:eastAsia="Times New Roman" w:cs="Times New Roman"/>
                      <w:sz w:val="20"/>
                      <w:szCs w:val="20"/>
                    </w:rPr>
                  </w:pPr>
                </w:p>
              </w:tc>
              <w:tc>
                <w:tcPr>
                  <w:tcW w:w="1471" w:type="dxa"/>
                  <w:tcBorders>
                    <w:top w:val="single" w:color="CBCDD1" w:sz="6" w:space="0"/>
                    <w:left w:val="single" w:color="000000" w:sz="6" w:space="0"/>
                    <w:bottom w:val="single" w:color="000000" w:sz="6" w:space="0"/>
                    <w:right w:val="single" w:color="000000" w:sz="6" w:space="0"/>
                  </w:tcBorders>
                </w:tcPr>
                <w:p w14:paraId="72F06781">
                  <w:pPr>
                    <w:keepNext w:val="0"/>
                    <w:keepLines w:val="0"/>
                    <w:suppressLineNumbers w:val="0"/>
                    <w:spacing w:beforeAutospacing="0" w:afterAutospacing="0"/>
                    <w:ind w:left="0" w:right="0"/>
                    <w:rPr>
                      <w:rFonts w:hint="default" w:ascii="Times New Roman" w:hAnsi="Times New Roman" w:eastAsia="Times New Roman" w:cs="Times New Roman"/>
                      <w:sz w:val="20"/>
                      <w:szCs w:val="20"/>
                    </w:rPr>
                  </w:pPr>
                </w:p>
              </w:tc>
            </w:tr>
          </w:tbl>
          <w:p w14:paraId="0F03B514">
            <w:pPr>
              <w:pStyle w:val="17"/>
              <w:keepNext w:val="0"/>
              <w:keepLines w:val="0"/>
              <w:suppressLineNumbers w:val="0"/>
              <w:spacing w:before="0" w:beforeAutospacing="0" w:after="0" w:afterAutospacing="0" w:line="240" w:lineRule="atLeast"/>
              <w:ind w:left="0" w:right="0"/>
              <w:rPr>
                <w:rFonts w:hint="default" w:ascii="等线" w:hAnsi="等线" w:eastAsia="等线"/>
              </w:rPr>
            </w:pPr>
            <w:r>
              <w:rPr>
                <w:rFonts w:hint="eastAsia" w:ascii="微软雅黑" w:hAnsi="微软雅黑" w:eastAsia="微软雅黑"/>
                <w:color w:val="000000"/>
              </w:rPr>
              <w:t xml:space="preserve">      </w:t>
            </w:r>
          </w:p>
        </w:tc>
      </w:tr>
      <w:tr w14:paraId="060BBEF9">
        <w:tblPrEx>
          <w:tblCellMar>
            <w:top w:w="15" w:type="dxa"/>
            <w:left w:w="15" w:type="dxa"/>
            <w:bottom w:w="15" w:type="dxa"/>
            <w:right w:w="15" w:type="dxa"/>
          </w:tblCellMar>
        </w:tblPrEx>
        <w:trPr>
          <w:trHeight w:val="1137" w:hRule="atLeast"/>
        </w:trPr>
        <w:tc>
          <w:tcPr>
            <w:tcW w:w="155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541106">
            <w:pPr>
              <w:pStyle w:val="3"/>
              <w:suppressLineNumbers w:val="0"/>
              <w:spacing w:beforeAutospacing="0" w:afterAutospacing="0" w:line="320" w:lineRule="atLeast"/>
              <w:ind w:left="0" w:right="0" w:hanging="2"/>
              <w:jc w:val="center"/>
              <w:rPr>
                <w:rFonts w:hint="default" w:ascii="宋体" w:hAnsi="宋体" w:eastAsia="宋体"/>
              </w:rPr>
            </w:pPr>
            <w:r>
              <w:rPr>
                <w:rFonts w:hint="eastAsia" w:ascii="仿宋" w:hAnsi="仿宋" w:eastAsia="仿宋"/>
                <w:color w:val="000000"/>
                <w:sz w:val="28"/>
                <w:szCs w:val="28"/>
              </w:rPr>
              <w:t>疫苗配送接收地址</w:t>
            </w:r>
          </w:p>
        </w:tc>
        <w:tc>
          <w:tcPr>
            <w:tcW w:w="74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614C119E">
            <w:pPr>
              <w:pStyle w:val="3"/>
              <w:suppressLineNumbers w:val="0"/>
              <w:spacing w:beforeAutospacing="0" w:afterAutospacing="0" w:line="320" w:lineRule="atLeast"/>
              <w:ind w:left="0" w:right="0"/>
              <w:rPr>
                <w:rFonts w:hint="default"/>
              </w:rPr>
            </w:pPr>
            <w:r>
              <w:rPr>
                <w:rFonts w:hint="eastAsia" w:ascii="仿宋" w:hAnsi="仿宋" w:eastAsia="仿宋"/>
                <w:b w:val="0"/>
                <w:bCs w:val="0"/>
                <w:color w:val="000000"/>
                <w:sz w:val="28"/>
                <w:szCs w:val="28"/>
              </w:rPr>
              <w:t>接收地址：</w:t>
            </w:r>
          </w:p>
          <w:p w14:paraId="601DA319">
            <w:pPr>
              <w:pStyle w:val="3"/>
              <w:suppressLineNumbers w:val="0"/>
              <w:spacing w:beforeAutospacing="0" w:afterAutospacing="0" w:line="320" w:lineRule="atLeast"/>
              <w:ind w:left="0" w:right="0"/>
              <w:rPr>
                <w:rFonts w:hint="eastAsia" w:ascii="仿宋" w:hAnsi="仿宋" w:eastAsia="仿宋"/>
                <w:b w:val="0"/>
                <w:bCs w:val="0"/>
                <w:color w:val="000000"/>
                <w:sz w:val="28"/>
                <w:szCs w:val="28"/>
              </w:rPr>
            </w:pPr>
            <w:r>
              <w:rPr>
                <w:rFonts w:hint="eastAsia" w:ascii="仿宋" w:hAnsi="仿宋" w:eastAsia="仿宋"/>
                <w:b w:val="0"/>
                <w:bCs w:val="0"/>
                <w:color w:val="000000"/>
                <w:sz w:val="28"/>
                <w:szCs w:val="28"/>
              </w:rPr>
              <w:t>联系人：</w:t>
            </w:r>
          </w:p>
          <w:p w14:paraId="308FE5F0">
            <w:pPr>
              <w:pStyle w:val="3"/>
              <w:suppressLineNumbers w:val="0"/>
              <w:spacing w:beforeAutospacing="0" w:afterAutospacing="0" w:line="320" w:lineRule="atLeast"/>
              <w:ind w:left="0" w:right="0"/>
              <w:rPr>
                <w:rFonts w:hint="eastAsia" w:ascii="仿宋" w:hAnsi="仿宋" w:eastAsia="仿宋"/>
                <w:b w:val="0"/>
                <w:bCs w:val="0"/>
                <w:color w:val="000000"/>
                <w:sz w:val="28"/>
                <w:szCs w:val="28"/>
                <w:lang w:val="en-US" w:eastAsia="zh-CN"/>
              </w:rPr>
            </w:pPr>
            <w:r>
              <w:rPr>
                <w:rFonts w:hint="eastAsia" w:ascii="仿宋" w:hAnsi="仿宋" w:eastAsia="仿宋"/>
                <w:b w:val="0"/>
                <w:bCs w:val="0"/>
                <w:color w:val="000000"/>
                <w:sz w:val="28"/>
                <w:szCs w:val="28"/>
                <w:lang w:val="en-US" w:eastAsia="zh-CN"/>
              </w:rPr>
              <w:t>职务：</w:t>
            </w:r>
          </w:p>
          <w:p w14:paraId="12F03C1A">
            <w:pPr>
              <w:pStyle w:val="3"/>
              <w:suppressLineNumbers w:val="0"/>
              <w:spacing w:beforeAutospacing="0" w:afterAutospacing="0" w:line="320" w:lineRule="atLeast"/>
              <w:ind w:left="0" w:right="0"/>
              <w:rPr>
                <w:rFonts w:hint="eastAsia" w:ascii="仿宋" w:hAnsi="仿宋" w:eastAsia="仿宋"/>
                <w:b w:val="0"/>
                <w:bCs w:val="0"/>
                <w:color w:val="000000"/>
                <w:sz w:val="28"/>
                <w:szCs w:val="28"/>
              </w:rPr>
            </w:pPr>
            <w:r>
              <w:rPr>
                <w:rFonts w:hint="eastAsia" w:ascii="仿宋" w:hAnsi="仿宋" w:eastAsia="仿宋"/>
                <w:b w:val="0"/>
                <w:bCs w:val="0"/>
                <w:color w:val="000000"/>
                <w:sz w:val="28"/>
                <w:szCs w:val="28"/>
                <w:lang w:val="en-US" w:eastAsia="zh-CN"/>
              </w:rPr>
              <w:t>身份证：</w:t>
            </w:r>
          </w:p>
          <w:p w14:paraId="7DC1F3C3">
            <w:pPr>
              <w:pStyle w:val="3"/>
              <w:suppressLineNumbers w:val="0"/>
              <w:spacing w:beforeAutospacing="0" w:afterAutospacing="0" w:line="320" w:lineRule="atLeast"/>
              <w:ind w:left="0" w:right="0"/>
              <w:rPr>
                <w:rFonts w:hint="default"/>
              </w:rPr>
            </w:pPr>
            <w:r>
              <w:rPr>
                <w:rFonts w:hint="eastAsia" w:ascii="仿宋" w:hAnsi="仿宋" w:eastAsia="仿宋"/>
                <w:b w:val="0"/>
                <w:bCs w:val="0"/>
                <w:color w:val="000000"/>
                <w:sz w:val="28"/>
                <w:szCs w:val="28"/>
              </w:rPr>
              <w:t>联系电话：</w:t>
            </w:r>
          </w:p>
        </w:tc>
      </w:tr>
      <w:tr w14:paraId="38D9EE22">
        <w:tblPrEx>
          <w:tblCellMar>
            <w:top w:w="15" w:type="dxa"/>
            <w:left w:w="15" w:type="dxa"/>
            <w:bottom w:w="15" w:type="dxa"/>
            <w:right w:w="15" w:type="dxa"/>
          </w:tblCellMar>
        </w:tblPrEx>
        <w:trPr>
          <w:trHeight w:val="5239" w:hRule="atLeast"/>
        </w:trPr>
        <w:tc>
          <w:tcPr>
            <w:tcW w:w="155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2F6409">
            <w:pPr>
              <w:pStyle w:val="3"/>
              <w:suppressLineNumbers w:val="0"/>
              <w:spacing w:beforeAutospacing="0" w:afterAutospacing="0" w:line="320" w:lineRule="atLeast"/>
              <w:ind w:left="0" w:right="0"/>
              <w:jc w:val="center"/>
              <w:rPr>
                <w:rFonts w:hint="default"/>
              </w:rPr>
            </w:pPr>
            <w:r>
              <w:rPr>
                <w:rFonts w:hint="eastAsia" w:ascii="仿宋" w:hAnsi="仿宋" w:eastAsia="仿宋"/>
                <w:color w:val="000000"/>
                <w:sz w:val="28"/>
                <w:szCs w:val="28"/>
              </w:rPr>
              <w:t>承诺</w:t>
            </w:r>
          </w:p>
        </w:tc>
        <w:tc>
          <w:tcPr>
            <w:tcW w:w="74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137B4433">
            <w:pPr>
              <w:pStyle w:val="3"/>
              <w:suppressLineNumbers w:val="0"/>
              <w:spacing w:beforeAutospacing="0" w:afterAutospacing="0" w:line="320" w:lineRule="atLeast"/>
              <w:ind w:left="1" w:right="0" w:firstLine="480"/>
              <w:jc w:val="both"/>
              <w:rPr>
                <w:rFonts w:hint="eastAsia" w:eastAsia="仿宋"/>
                <w:lang w:eastAsia="zh-CN"/>
              </w:rPr>
            </w:pPr>
            <w:r>
              <w:rPr>
                <w:rFonts w:hint="eastAsia" w:ascii="微软雅黑" w:hAnsi="微软雅黑" w:eastAsia="微软雅黑"/>
                <w:b w:val="0"/>
                <w:bCs w:val="0"/>
                <w:color w:val="000000"/>
                <w:sz w:val="24"/>
                <w:szCs w:val="24"/>
              </w:rPr>
              <w:t xml:space="preserve">   </w:t>
            </w:r>
            <w:r>
              <w:rPr>
                <w:rFonts w:hint="eastAsia" w:ascii="仿宋" w:hAnsi="仿宋" w:eastAsia="仿宋"/>
                <w:b w:val="0"/>
                <w:bCs w:val="0"/>
                <w:color w:val="000000"/>
                <w:sz w:val="28"/>
                <w:szCs w:val="28"/>
              </w:rPr>
              <w:t>我单位确保所申领捐赠疫苗</w:t>
            </w:r>
            <w:r>
              <w:rPr>
                <w:rFonts w:hint="eastAsia" w:ascii="仿宋" w:hAnsi="仿宋" w:eastAsia="仿宋"/>
                <w:b w:val="0"/>
                <w:bCs w:val="0"/>
                <w:color w:val="000000"/>
                <w:sz w:val="28"/>
                <w:szCs w:val="28"/>
                <w:u w:val="single"/>
              </w:rPr>
              <w:t>用于</w:t>
            </w:r>
            <w:r>
              <w:rPr>
                <w:rFonts w:hint="eastAsia" w:ascii="仿宋" w:hAnsi="仿宋" w:eastAsia="仿宋"/>
                <w:b w:val="0"/>
                <w:bCs w:val="0"/>
                <w:color w:val="000000"/>
                <w:sz w:val="28"/>
                <w:szCs w:val="28"/>
                <w:u w:val="single"/>
                <w:lang w:val="en-US" w:eastAsia="zh-CN"/>
              </w:rPr>
              <w:t>XX</w:t>
            </w:r>
            <w:r>
              <w:rPr>
                <w:rFonts w:hint="eastAsia" w:ascii="仿宋" w:hAnsi="仿宋" w:eastAsia="仿宋"/>
                <w:b w:val="0"/>
                <w:bCs w:val="0"/>
                <w:color w:val="000000"/>
                <w:sz w:val="28"/>
                <w:szCs w:val="28"/>
                <w:u w:val="single"/>
                <w:lang w:eastAsia="zh-CN"/>
              </w:rPr>
              <w:t>，</w:t>
            </w:r>
            <w:r>
              <w:rPr>
                <w:rFonts w:hint="eastAsia" w:ascii="仿宋" w:hAnsi="仿宋" w:eastAsia="仿宋"/>
                <w:b w:val="0"/>
                <w:bCs w:val="0"/>
                <w:color w:val="000000"/>
                <w:sz w:val="28"/>
                <w:szCs w:val="28"/>
              </w:rPr>
              <w:t>加强疾病防护，我单位将按照《</w:t>
            </w:r>
            <w:r>
              <w:rPr>
                <w:rFonts w:hint="eastAsia" w:ascii="仿宋" w:hAnsi="仿宋" w:eastAsia="仿宋"/>
                <w:b w:val="0"/>
                <w:bCs w:val="0"/>
                <w:color w:val="000000"/>
                <w:sz w:val="28"/>
                <w:szCs w:val="28"/>
                <w:lang w:eastAsia="zh-CN"/>
              </w:rPr>
              <w:t>中华人民共和国疫苗管理法</w:t>
            </w:r>
            <w:r>
              <w:rPr>
                <w:rFonts w:hint="eastAsia" w:ascii="仿宋" w:hAnsi="仿宋" w:eastAsia="仿宋"/>
                <w:b w:val="0"/>
                <w:bCs w:val="0"/>
                <w:color w:val="000000"/>
                <w:sz w:val="28"/>
                <w:szCs w:val="28"/>
              </w:rPr>
              <w:t>》等相关规定接收、入库和管理捐赠疫苗，禁止违法违纪腐败贿赂行为</w:t>
            </w:r>
            <w:r>
              <w:rPr>
                <w:rFonts w:hint="eastAsia" w:ascii="仿宋" w:hAnsi="仿宋" w:eastAsia="仿宋"/>
                <w:b w:val="0"/>
                <w:bCs w:val="0"/>
                <w:color w:val="000000"/>
                <w:sz w:val="28"/>
                <w:szCs w:val="28"/>
                <w:lang w:eastAsia="zh-CN"/>
              </w:rPr>
              <w:t>，并且有储存和分发的条件，资质上能开公益事业单位捐赠票据而且确认本单位在捐赠当年具备税前扣除资格。 </w:t>
            </w:r>
          </w:p>
          <w:p w14:paraId="22C30376">
            <w:pPr>
              <w:pStyle w:val="3"/>
              <w:suppressLineNumbers w:val="0"/>
              <w:spacing w:beforeAutospacing="0" w:afterAutospacing="0" w:line="320" w:lineRule="atLeast"/>
              <w:ind w:left="1" w:right="0"/>
              <w:jc w:val="both"/>
              <w:rPr>
                <w:rFonts w:hint="default"/>
              </w:rPr>
            </w:pPr>
            <w:r>
              <w:rPr>
                <w:rFonts w:hint="eastAsia" w:ascii="微软雅黑" w:hAnsi="微软雅黑" w:eastAsia="微软雅黑"/>
                <w:b w:val="0"/>
                <w:bCs w:val="0"/>
                <w:color w:val="000000"/>
                <w:sz w:val="24"/>
                <w:szCs w:val="24"/>
              </w:rPr>
              <w:t xml:space="preserve">   </w:t>
            </w:r>
          </w:p>
          <w:p w14:paraId="11246BE9">
            <w:pPr>
              <w:pStyle w:val="3"/>
              <w:suppressLineNumbers w:val="0"/>
              <w:spacing w:beforeAutospacing="0" w:afterAutospacing="0" w:line="320" w:lineRule="atLeast"/>
              <w:ind w:left="95" w:right="0" w:firstLine="566"/>
              <w:jc w:val="both"/>
              <w:rPr>
                <w:rFonts w:hint="default" w:ascii="仿宋" w:hAnsi="仿宋" w:eastAsia="仿宋"/>
                <w:b w:val="0"/>
                <w:bCs w:val="0"/>
                <w:color w:val="000000"/>
                <w:sz w:val="28"/>
                <w:szCs w:val="28"/>
              </w:rPr>
            </w:pPr>
            <w:r>
              <w:rPr>
                <w:rFonts w:hint="eastAsia" w:ascii="微软雅黑" w:hAnsi="微软雅黑" w:eastAsia="微软雅黑"/>
                <w:b w:val="0"/>
                <w:bCs w:val="0"/>
                <w:color w:val="000000"/>
                <w:sz w:val="24"/>
                <w:szCs w:val="24"/>
              </w:rPr>
              <w:t xml:space="preserve">   </w:t>
            </w:r>
            <w:r>
              <w:rPr>
                <w:rFonts w:hint="eastAsia" w:ascii="仿宋" w:hAnsi="仿宋" w:eastAsia="仿宋"/>
                <w:b w:val="0"/>
                <w:bCs w:val="0"/>
                <w:color w:val="000000"/>
                <w:sz w:val="28"/>
                <w:szCs w:val="28"/>
              </w:rPr>
              <w:t>申领单位经办人：___________</w:t>
            </w:r>
          </w:p>
          <w:p w14:paraId="79FF94EB">
            <w:pPr>
              <w:pStyle w:val="3"/>
              <w:suppressLineNumbers w:val="0"/>
              <w:spacing w:beforeAutospacing="0" w:afterAutospacing="0" w:line="320" w:lineRule="atLeast"/>
              <w:ind w:left="95" w:right="0" w:firstLine="566"/>
              <w:jc w:val="both"/>
              <w:rPr>
                <w:rFonts w:hint="default" w:ascii="仿宋" w:hAnsi="仿宋" w:eastAsia="仿宋"/>
                <w:b w:val="0"/>
                <w:bCs w:val="0"/>
                <w:color w:val="000000"/>
                <w:sz w:val="28"/>
                <w:szCs w:val="28"/>
              </w:rPr>
            </w:pPr>
            <w:r>
              <w:rPr>
                <w:rFonts w:hint="eastAsia" w:ascii="微软雅黑" w:hAnsi="微软雅黑" w:eastAsia="微软雅黑"/>
                <w:b w:val="0"/>
                <w:bCs w:val="0"/>
                <w:color w:val="000000"/>
                <w:sz w:val="24"/>
                <w:szCs w:val="24"/>
              </w:rPr>
              <w:t xml:space="preserve">   </w:t>
            </w:r>
            <w:r>
              <w:rPr>
                <w:rFonts w:hint="eastAsia" w:ascii="仿宋" w:hAnsi="仿宋" w:eastAsia="仿宋"/>
                <w:b w:val="0"/>
                <w:bCs w:val="0"/>
                <w:color w:val="000000"/>
                <w:sz w:val="28"/>
                <w:szCs w:val="28"/>
              </w:rPr>
              <w:t>申领单位盖章：___________</w:t>
            </w:r>
            <w:r>
              <w:rPr>
                <w:rFonts w:hint="default" w:ascii="仿宋" w:hAnsi="仿宋" w:eastAsia="仿宋"/>
                <w:b w:val="0"/>
                <w:bCs w:val="0"/>
                <w:color w:val="000000"/>
                <w:sz w:val="28"/>
                <w:szCs w:val="28"/>
              </w:rPr>
              <w:t xml:space="preserve"> </w:t>
            </w:r>
          </w:p>
          <w:p w14:paraId="27005732">
            <w:pPr>
              <w:keepNext w:val="0"/>
              <w:keepLines w:val="0"/>
              <w:suppressLineNumbers w:val="0"/>
              <w:spacing w:beforeAutospacing="0" w:afterAutospacing="0"/>
              <w:ind w:left="0" w:right="0"/>
              <w:rPr>
                <w:rFonts w:hint="default"/>
              </w:rPr>
            </w:pPr>
          </w:p>
          <w:p w14:paraId="4AF4ACEE">
            <w:pPr>
              <w:pStyle w:val="3"/>
              <w:suppressLineNumbers w:val="0"/>
              <w:spacing w:beforeAutospacing="0" w:afterAutospacing="0" w:line="320" w:lineRule="atLeast"/>
              <w:ind w:left="95" w:right="0" w:firstLine="566"/>
              <w:jc w:val="right"/>
              <w:rPr>
                <w:rFonts w:hint="default" w:ascii="仿宋" w:hAnsi="仿宋" w:eastAsia="仿宋"/>
                <w:b w:val="0"/>
                <w:bCs w:val="0"/>
                <w:color w:val="000000"/>
                <w:sz w:val="28"/>
                <w:szCs w:val="28"/>
              </w:rPr>
            </w:pPr>
            <w:r>
              <w:rPr>
                <w:rFonts w:hint="eastAsia" w:ascii="微软雅黑" w:hAnsi="微软雅黑" w:eastAsia="微软雅黑"/>
                <w:b w:val="0"/>
                <w:bCs w:val="0"/>
                <w:color w:val="000000"/>
                <w:sz w:val="24"/>
                <w:szCs w:val="24"/>
              </w:rPr>
              <w:t xml:space="preserve">   </w:t>
            </w:r>
            <w:r>
              <w:rPr>
                <w:rFonts w:hint="eastAsia" w:ascii="仿宋" w:hAnsi="仿宋" w:eastAsia="仿宋"/>
                <w:b w:val="0"/>
                <w:bCs w:val="0"/>
                <w:color w:val="000000"/>
                <w:sz w:val="28"/>
                <w:szCs w:val="28"/>
              </w:rPr>
              <w:t>日期：______________</w:t>
            </w:r>
          </w:p>
          <w:p w14:paraId="48266190">
            <w:pPr>
              <w:keepNext w:val="0"/>
              <w:keepLines w:val="0"/>
              <w:suppressLineNumbers w:val="0"/>
              <w:spacing w:beforeAutospacing="0" w:afterAutospacing="0"/>
              <w:ind w:left="0" w:right="0"/>
              <w:rPr>
                <w:rFonts w:hint="default"/>
              </w:rPr>
            </w:pPr>
          </w:p>
        </w:tc>
      </w:tr>
      <w:tr w14:paraId="23FE3BAB">
        <w:tblPrEx>
          <w:tblCellMar>
            <w:top w:w="15" w:type="dxa"/>
            <w:left w:w="15" w:type="dxa"/>
            <w:bottom w:w="15" w:type="dxa"/>
            <w:right w:w="15" w:type="dxa"/>
          </w:tblCellMar>
        </w:tblPrEx>
        <w:trPr>
          <w:trHeight w:val="528" w:hRule="atLeast"/>
        </w:trPr>
        <w:tc>
          <w:tcPr>
            <w:tcW w:w="1552"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14:paraId="38B23E1E">
            <w:pPr>
              <w:pStyle w:val="3"/>
              <w:suppressLineNumbers w:val="0"/>
              <w:spacing w:beforeAutospacing="0" w:afterAutospacing="0" w:line="320" w:lineRule="atLeast"/>
              <w:ind w:left="0" w:right="0"/>
              <w:jc w:val="center"/>
              <w:rPr>
                <w:rFonts w:hint="default"/>
              </w:rPr>
            </w:pPr>
            <w:r>
              <w:rPr>
                <w:rFonts w:hint="eastAsia" w:ascii="仿宋" w:hAnsi="仿宋" w:eastAsia="仿宋"/>
                <w:color w:val="000000"/>
                <w:sz w:val="28"/>
                <w:szCs w:val="28"/>
              </w:rPr>
              <w:t>备注</w:t>
            </w:r>
          </w:p>
        </w:tc>
        <w:tc>
          <w:tcPr>
            <w:tcW w:w="7475" w:type="dxa"/>
            <w:tcBorders>
              <w:top w:val="single" w:color="CBCDD1"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14:paraId="3DB0AF16">
            <w:pPr>
              <w:keepNext w:val="0"/>
              <w:keepLines w:val="0"/>
              <w:suppressLineNumbers w:val="0"/>
              <w:spacing w:beforeAutospacing="0" w:afterAutospacing="0"/>
              <w:ind w:left="0" w:right="0"/>
              <w:jc w:val="center"/>
              <w:rPr>
                <w:rFonts w:hint="default"/>
                <w:sz w:val="32"/>
                <w:szCs w:val="32"/>
              </w:rPr>
            </w:pPr>
            <w:r>
              <w:rPr>
                <w:rFonts w:hint="eastAsia" w:ascii="仿宋" w:hAnsi="仿宋" w:eastAsia="仿宋" w:cstheme="minorBidi"/>
                <w:b w:val="0"/>
                <w:bCs w:val="0"/>
                <w:color w:val="000000"/>
                <w:kern w:val="2"/>
                <w:sz w:val="20"/>
                <w:szCs w:val="20"/>
                <w:lang w:val="en-US" w:eastAsia="zh-CN" w:bidi="ar-SA"/>
              </w:rPr>
              <w:t>本单位承诺妥善归集保管全部最终受益人疫苗签收单据，配合甲方延伸审计核查。</w:t>
            </w:r>
          </w:p>
        </w:tc>
      </w:tr>
    </w:tbl>
    <w:p w14:paraId="177BADF3">
      <w:bookmarkStart w:id="0" w:name="_GoBack"/>
      <w:bookmarkEnd w:id="0"/>
    </w:p>
    <w:sectPr>
      <w:pgSz w:w="11905" w:h="16838"/>
      <w:pgMar w:top="1361" w:right="1417" w:bottom="1361" w:left="1417"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ZDVmMTYwY2YzZTE1MTU3ZTVlZWQ5NzQ1NjAzZGYifQ=="/>
  </w:docVars>
  <w:rsids>
    <w:rsidRoot w:val="00B97BD6"/>
    <w:rsid w:val="00072808"/>
    <w:rsid w:val="000A688B"/>
    <w:rsid w:val="001A3088"/>
    <w:rsid w:val="002452CC"/>
    <w:rsid w:val="002D3BEC"/>
    <w:rsid w:val="003F78ED"/>
    <w:rsid w:val="004161C9"/>
    <w:rsid w:val="005537FF"/>
    <w:rsid w:val="00630456"/>
    <w:rsid w:val="0067207A"/>
    <w:rsid w:val="006F17C9"/>
    <w:rsid w:val="00753A60"/>
    <w:rsid w:val="00764492"/>
    <w:rsid w:val="007E2802"/>
    <w:rsid w:val="008010F8"/>
    <w:rsid w:val="00896949"/>
    <w:rsid w:val="008C0980"/>
    <w:rsid w:val="008F3041"/>
    <w:rsid w:val="00924517"/>
    <w:rsid w:val="009E2B8E"/>
    <w:rsid w:val="00A40483"/>
    <w:rsid w:val="00B95BDE"/>
    <w:rsid w:val="00B97BD6"/>
    <w:rsid w:val="00C703A3"/>
    <w:rsid w:val="00D0119E"/>
    <w:rsid w:val="00D57399"/>
    <w:rsid w:val="00EA0E63"/>
    <w:rsid w:val="00EA0F04"/>
    <w:rsid w:val="00F1573F"/>
    <w:rsid w:val="00F31DB8"/>
    <w:rsid w:val="00F57AFE"/>
    <w:rsid w:val="00F84E6E"/>
    <w:rsid w:val="00FD6CA7"/>
    <w:rsid w:val="012B4701"/>
    <w:rsid w:val="012D2227"/>
    <w:rsid w:val="01423F24"/>
    <w:rsid w:val="025B2DC4"/>
    <w:rsid w:val="037E4FBC"/>
    <w:rsid w:val="03960557"/>
    <w:rsid w:val="04B74C29"/>
    <w:rsid w:val="050F6813"/>
    <w:rsid w:val="06C947A0"/>
    <w:rsid w:val="06F21F49"/>
    <w:rsid w:val="07BB28BC"/>
    <w:rsid w:val="08907C6B"/>
    <w:rsid w:val="089112ED"/>
    <w:rsid w:val="08DB6A0C"/>
    <w:rsid w:val="0926412B"/>
    <w:rsid w:val="09D65B51"/>
    <w:rsid w:val="09D678FF"/>
    <w:rsid w:val="0A2D14EA"/>
    <w:rsid w:val="0A2D4E85"/>
    <w:rsid w:val="0B325009"/>
    <w:rsid w:val="0C662A91"/>
    <w:rsid w:val="0CFF53BF"/>
    <w:rsid w:val="0D951880"/>
    <w:rsid w:val="0E572FD9"/>
    <w:rsid w:val="108D683E"/>
    <w:rsid w:val="11405FA6"/>
    <w:rsid w:val="11A77DD3"/>
    <w:rsid w:val="11BF336F"/>
    <w:rsid w:val="120D5E88"/>
    <w:rsid w:val="121C39F7"/>
    <w:rsid w:val="12411FD6"/>
    <w:rsid w:val="127F48AC"/>
    <w:rsid w:val="12E666D9"/>
    <w:rsid w:val="13EB3FA7"/>
    <w:rsid w:val="14186D67"/>
    <w:rsid w:val="14305E5E"/>
    <w:rsid w:val="14726477"/>
    <w:rsid w:val="15785D0F"/>
    <w:rsid w:val="15D31197"/>
    <w:rsid w:val="15FB06EE"/>
    <w:rsid w:val="16B74615"/>
    <w:rsid w:val="16F969DB"/>
    <w:rsid w:val="174B2FAF"/>
    <w:rsid w:val="17710C68"/>
    <w:rsid w:val="18AB1F57"/>
    <w:rsid w:val="193957B5"/>
    <w:rsid w:val="195A572B"/>
    <w:rsid w:val="19B906A4"/>
    <w:rsid w:val="19DB061A"/>
    <w:rsid w:val="1A4B1C44"/>
    <w:rsid w:val="1A6D1754"/>
    <w:rsid w:val="1AE654C9"/>
    <w:rsid w:val="1B46065D"/>
    <w:rsid w:val="1B7E3953"/>
    <w:rsid w:val="1BC51582"/>
    <w:rsid w:val="1BD6553D"/>
    <w:rsid w:val="1C0256EA"/>
    <w:rsid w:val="1D5232E9"/>
    <w:rsid w:val="1E162569"/>
    <w:rsid w:val="1EF67CA4"/>
    <w:rsid w:val="1F86727A"/>
    <w:rsid w:val="20743577"/>
    <w:rsid w:val="20F052F3"/>
    <w:rsid w:val="21E85FCA"/>
    <w:rsid w:val="224551CB"/>
    <w:rsid w:val="22764A0A"/>
    <w:rsid w:val="22E12104"/>
    <w:rsid w:val="231D7EF5"/>
    <w:rsid w:val="23502079"/>
    <w:rsid w:val="242B219E"/>
    <w:rsid w:val="24863878"/>
    <w:rsid w:val="24F84776"/>
    <w:rsid w:val="252B4B4C"/>
    <w:rsid w:val="253D03DB"/>
    <w:rsid w:val="2572277A"/>
    <w:rsid w:val="262670C1"/>
    <w:rsid w:val="26E3633D"/>
    <w:rsid w:val="278B7B24"/>
    <w:rsid w:val="27EF52F7"/>
    <w:rsid w:val="28CB21A2"/>
    <w:rsid w:val="29037B8D"/>
    <w:rsid w:val="2916166F"/>
    <w:rsid w:val="29AC3D81"/>
    <w:rsid w:val="29CA4207"/>
    <w:rsid w:val="29F319B0"/>
    <w:rsid w:val="2A3049B2"/>
    <w:rsid w:val="2A3C6EB3"/>
    <w:rsid w:val="2B2636BF"/>
    <w:rsid w:val="2C534988"/>
    <w:rsid w:val="2C9034E6"/>
    <w:rsid w:val="2CCD64E8"/>
    <w:rsid w:val="2F7B66D0"/>
    <w:rsid w:val="2FE75B13"/>
    <w:rsid w:val="302F3016"/>
    <w:rsid w:val="30874C00"/>
    <w:rsid w:val="31490108"/>
    <w:rsid w:val="31603DCF"/>
    <w:rsid w:val="319B6BB5"/>
    <w:rsid w:val="31ED4F37"/>
    <w:rsid w:val="32F522F5"/>
    <w:rsid w:val="33010C9A"/>
    <w:rsid w:val="34256C0A"/>
    <w:rsid w:val="352275ED"/>
    <w:rsid w:val="35C6441D"/>
    <w:rsid w:val="368F0CB2"/>
    <w:rsid w:val="377E4FAF"/>
    <w:rsid w:val="37E8067A"/>
    <w:rsid w:val="39932868"/>
    <w:rsid w:val="39A14F85"/>
    <w:rsid w:val="3B051543"/>
    <w:rsid w:val="3BED44B1"/>
    <w:rsid w:val="3ED71449"/>
    <w:rsid w:val="3EE53B65"/>
    <w:rsid w:val="3F2A77CA"/>
    <w:rsid w:val="3F51555D"/>
    <w:rsid w:val="3F9E546D"/>
    <w:rsid w:val="3FD33091"/>
    <w:rsid w:val="3FEC0F24"/>
    <w:rsid w:val="402F6312"/>
    <w:rsid w:val="40672358"/>
    <w:rsid w:val="40A62E81"/>
    <w:rsid w:val="40BF3F42"/>
    <w:rsid w:val="40CA3013"/>
    <w:rsid w:val="40F736DC"/>
    <w:rsid w:val="4162324B"/>
    <w:rsid w:val="41A27AEC"/>
    <w:rsid w:val="41D51931"/>
    <w:rsid w:val="42100EF9"/>
    <w:rsid w:val="43030A5E"/>
    <w:rsid w:val="43803E5D"/>
    <w:rsid w:val="439D4A0F"/>
    <w:rsid w:val="43AF64F0"/>
    <w:rsid w:val="44366C11"/>
    <w:rsid w:val="4440539A"/>
    <w:rsid w:val="45AC3047"/>
    <w:rsid w:val="45F8417E"/>
    <w:rsid w:val="462C02CC"/>
    <w:rsid w:val="462D194E"/>
    <w:rsid w:val="47AD71EA"/>
    <w:rsid w:val="47DE55F6"/>
    <w:rsid w:val="47FB7F56"/>
    <w:rsid w:val="48A405ED"/>
    <w:rsid w:val="48B85E47"/>
    <w:rsid w:val="4BC008BB"/>
    <w:rsid w:val="4BE11965"/>
    <w:rsid w:val="4D662315"/>
    <w:rsid w:val="4DE35714"/>
    <w:rsid w:val="4DFF1E22"/>
    <w:rsid w:val="4E870795"/>
    <w:rsid w:val="511856D5"/>
    <w:rsid w:val="513A1AEF"/>
    <w:rsid w:val="5257047F"/>
    <w:rsid w:val="526D7CA2"/>
    <w:rsid w:val="52707792"/>
    <w:rsid w:val="54063F0A"/>
    <w:rsid w:val="54B25E40"/>
    <w:rsid w:val="572B1EDA"/>
    <w:rsid w:val="57346FE0"/>
    <w:rsid w:val="574F3E1A"/>
    <w:rsid w:val="57C3059B"/>
    <w:rsid w:val="58B71C77"/>
    <w:rsid w:val="58D02D39"/>
    <w:rsid w:val="590D1897"/>
    <w:rsid w:val="593908DE"/>
    <w:rsid w:val="59611BE3"/>
    <w:rsid w:val="59A53645"/>
    <w:rsid w:val="59B85CA7"/>
    <w:rsid w:val="59C77C98"/>
    <w:rsid w:val="5A5B2AD6"/>
    <w:rsid w:val="5C761E49"/>
    <w:rsid w:val="5C8C341B"/>
    <w:rsid w:val="5E4A533B"/>
    <w:rsid w:val="5F4B136B"/>
    <w:rsid w:val="5F610B8F"/>
    <w:rsid w:val="5FA56CCD"/>
    <w:rsid w:val="60C809D9"/>
    <w:rsid w:val="6129748A"/>
    <w:rsid w:val="61DF5D9B"/>
    <w:rsid w:val="62C92CD3"/>
    <w:rsid w:val="62D82F16"/>
    <w:rsid w:val="630E2DDB"/>
    <w:rsid w:val="63927568"/>
    <w:rsid w:val="644B5969"/>
    <w:rsid w:val="647B624F"/>
    <w:rsid w:val="649A14FA"/>
    <w:rsid w:val="64BD6867"/>
    <w:rsid w:val="65757275"/>
    <w:rsid w:val="65F04A1A"/>
    <w:rsid w:val="65F20792"/>
    <w:rsid w:val="661701F9"/>
    <w:rsid w:val="666176C6"/>
    <w:rsid w:val="66682803"/>
    <w:rsid w:val="66723681"/>
    <w:rsid w:val="668B029F"/>
    <w:rsid w:val="66B21CD0"/>
    <w:rsid w:val="673152EA"/>
    <w:rsid w:val="679A69EC"/>
    <w:rsid w:val="68FE744E"/>
    <w:rsid w:val="69847953"/>
    <w:rsid w:val="69CE0BCF"/>
    <w:rsid w:val="6A1F767C"/>
    <w:rsid w:val="6B9E0A74"/>
    <w:rsid w:val="6BA02A3F"/>
    <w:rsid w:val="6C1B3E73"/>
    <w:rsid w:val="6C202F44"/>
    <w:rsid w:val="6C2B7F7F"/>
    <w:rsid w:val="6CD56718"/>
    <w:rsid w:val="6D176D30"/>
    <w:rsid w:val="6D605FE2"/>
    <w:rsid w:val="6D9E2FAE"/>
    <w:rsid w:val="6E3000AA"/>
    <w:rsid w:val="6E5D4C17"/>
    <w:rsid w:val="6E9D3265"/>
    <w:rsid w:val="6EA42846"/>
    <w:rsid w:val="6EFC61DE"/>
    <w:rsid w:val="70131A31"/>
    <w:rsid w:val="70860455"/>
    <w:rsid w:val="70D56CE6"/>
    <w:rsid w:val="710E3FA6"/>
    <w:rsid w:val="739369E5"/>
    <w:rsid w:val="740A0BC1"/>
    <w:rsid w:val="745368A0"/>
    <w:rsid w:val="74962C31"/>
    <w:rsid w:val="75640639"/>
    <w:rsid w:val="760A7432"/>
    <w:rsid w:val="766052A4"/>
    <w:rsid w:val="76A333E3"/>
    <w:rsid w:val="76AA29C3"/>
    <w:rsid w:val="77DB72D8"/>
    <w:rsid w:val="78484242"/>
    <w:rsid w:val="78542BE7"/>
    <w:rsid w:val="788D241E"/>
    <w:rsid w:val="78F817C4"/>
    <w:rsid w:val="790740FD"/>
    <w:rsid w:val="791D122B"/>
    <w:rsid w:val="79780B57"/>
    <w:rsid w:val="7B0F7299"/>
    <w:rsid w:val="7B5B274E"/>
    <w:rsid w:val="7BFF730D"/>
    <w:rsid w:val="7C302A9C"/>
    <w:rsid w:val="7CC540B3"/>
    <w:rsid w:val="7CED2CE1"/>
    <w:rsid w:val="7D0821F2"/>
    <w:rsid w:val="7D983576"/>
    <w:rsid w:val="7DB52379"/>
    <w:rsid w:val="7E3C65F7"/>
    <w:rsid w:val="7E7E09BD"/>
    <w:rsid w:val="7F8518D8"/>
    <w:rsid w:val="7FE02FB2"/>
    <w:rsid w:val="7FF3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paragraph" w:styleId="3">
    <w:name w:val="heading 2"/>
    <w:basedOn w:val="1"/>
    <w:next w:val="1"/>
    <w:qFormat/>
    <w:uiPriority w:val="9"/>
    <w:pPr>
      <w:keepNext/>
      <w:keepLines/>
      <w:spacing w:before="0" w:after="0" w:line="408" w:lineRule="auto"/>
      <w:outlineLvl w:val="1"/>
    </w:pPr>
    <w:rPr>
      <w:b/>
      <w:bCs/>
      <w:color w:val="1A1A1A"/>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0"/>
    <w:semiHidden/>
    <w:unhideWhenUsed/>
    <w:qFormat/>
    <w:uiPriority w:val="99"/>
    <w:pPr>
      <w:spacing w:before="0" w:after="0" w:line="240" w:lineRule="auto"/>
    </w:pPr>
    <w:rPr>
      <w:sz w:val="18"/>
      <w:szCs w:val="18"/>
    </w:rPr>
  </w:style>
  <w:style w:type="paragraph" w:styleId="7">
    <w:name w:val="footer"/>
    <w:basedOn w:val="1"/>
    <w:link w:val="19"/>
    <w:unhideWhenUsed/>
    <w:qFormat/>
    <w:uiPriority w:val="99"/>
    <w:pPr>
      <w:tabs>
        <w:tab w:val="center" w:pos="4153"/>
        <w:tab w:val="right" w:pos="8306"/>
      </w:tabs>
      <w:spacing w:line="240" w:lineRule="auto"/>
    </w:pPr>
    <w:rPr>
      <w:sz w:val="18"/>
      <w:szCs w:val="18"/>
    </w:rPr>
  </w:style>
  <w:style w:type="paragraph" w:styleId="8">
    <w:name w:val="header"/>
    <w:basedOn w:val="1"/>
    <w:link w:val="18"/>
    <w:unhideWhenUsed/>
    <w:qFormat/>
    <w:uiPriority w:val="99"/>
    <w:pPr>
      <w:tabs>
        <w:tab w:val="center" w:pos="4153"/>
        <w:tab w:val="right" w:pos="8306"/>
      </w:tabs>
      <w:spacing w:line="240" w:lineRule="auto"/>
      <w:jc w:val="center"/>
    </w:pPr>
    <w:rPr>
      <w:sz w:val="18"/>
      <w:szCs w:val="18"/>
    </w:rPr>
  </w:style>
  <w:style w:type="paragraph" w:styleId="9">
    <w:name w:val="Title"/>
    <w:basedOn w:val="1"/>
    <w:next w:val="1"/>
    <w:qFormat/>
    <w:uiPriority w:val="9"/>
    <w:pPr>
      <w:keepNext/>
      <w:keepLines/>
      <w:spacing w:before="0" w:after="0" w:line="408" w:lineRule="auto"/>
      <w:jc w:val="center"/>
      <w:outlineLvl w:val="0"/>
    </w:pPr>
    <w:rPr>
      <w:b/>
      <w:bCs/>
      <w:color w:val="1A1A1A"/>
      <w:sz w:val="48"/>
      <w:szCs w:val="48"/>
    </w:rPr>
  </w:style>
  <w:style w:type="table" w:styleId="11">
    <w:name w:val="Table Grid"/>
    <w:basedOn w:val="10"/>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
    <w:tcPr>
      <w:vAlign w:val="center"/>
    </w:tcPr>
  </w:style>
  <w:style w:type="character" w:styleId="13">
    <w:name w:val="Strong"/>
    <w:basedOn w:val="12"/>
    <w:qFormat/>
    <w:uiPriority w:val="22"/>
    <w:rPr>
      <w:b/>
      <w:b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melo-codeblock-Base-theme-char"/>
    <w:qFormat/>
    <w:uiPriority w:val="0"/>
    <w:rPr>
      <w:rFonts w:ascii="Monaco" w:hAnsi="Monaco" w:eastAsia="Monaco" w:cs="Monaco"/>
      <w:color w:val="000000"/>
      <w:sz w:val="21"/>
    </w:rPr>
  </w:style>
  <w:style w:type="paragraph" w:customStyle="1" w:styleId="16">
    <w:name w:val="melo-codeblock-Base-theme-para"/>
    <w:basedOn w:val="1"/>
    <w:qFormat/>
    <w:uiPriority w:val="0"/>
    <w:pPr>
      <w:spacing w:before="0" w:after="0" w:line="360" w:lineRule="auto"/>
    </w:pPr>
    <w:rPr>
      <w:rFonts w:ascii="Monaco" w:hAnsi="Monaco" w:eastAsia="Monaco" w:cs="Monaco"/>
      <w:color w:val="000000"/>
      <w:sz w:val="21"/>
    </w:rPr>
  </w:style>
  <w:style w:type="paragraph" w:customStyle="1" w:styleId="17">
    <w:name w:val="paragraph"/>
    <w:basedOn w:val="1"/>
    <w:qFormat/>
    <w:uiPriority w:val="0"/>
    <w:pPr>
      <w:widowControl/>
      <w:snapToGrid/>
      <w:spacing w:before="100" w:beforeAutospacing="1" w:after="100" w:afterAutospacing="1" w:line="240" w:lineRule="auto"/>
    </w:pPr>
    <w:rPr>
      <w:rFonts w:ascii="宋体" w:hAnsi="宋体" w:eastAsia="宋体" w:cs="宋体"/>
      <w:color w:val="auto"/>
      <w:kern w:val="0"/>
      <w:sz w:val="24"/>
      <w:szCs w:val="24"/>
    </w:rPr>
  </w:style>
  <w:style w:type="character" w:customStyle="1" w:styleId="18">
    <w:name w:val="页眉 Char"/>
    <w:basedOn w:val="12"/>
    <w:link w:val="8"/>
    <w:qFormat/>
    <w:uiPriority w:val="99"/>
    <w:rPr>
      <w:sz w:val="18"/>
      <w:szCs w:val="18"/>
    </w:rPr>
  </w:style>
  <w:style w:type="character" w:customStyle="1" w:styleId="19">
    <w:name w:val="页脚 Char"/>
    <w:basedOn w:val="12"/>
    <w:link w:val="7"/>
    <w:qFormat/>
    <w:uiPriority w:val="99"/>
    <w:rPr>
      <w:sz w:val="18"/>
      <w:szCs w:val="18"/>
    </w:rPr>
  </w:style>
  <w:style w:type="character" w:customStyle="1" w:styleId="20">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e592272e-6924-4ce6-acc7-1598b75a45dc}">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511</Words>
  <Characters>555</Characters>
  <Lines>23</Lines>
  <Paragraphs>6</Paragraphs>
  <TotalTime>3</TotalTime>
  <ScaleCrop>false</ScaleCrop>
  <LinksUpToDate>false</LinksUpToDate>
  <CharactersWithSpaces>805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2024-06-07T03:29:00Z</dcterms:created>
  <dc:creator>win7</dc:creator>
  <cp:lastModifiedBy>再去一横</cp:lastModifiedBy>
  <dcterms:modified xsi:type="dcterms:W3CDTF">2026-06-26T01:36:49Z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68B9EF30189C4DF68D9FFE3462643A4F_13</vt:lpwstr>
  </property>
  <property fmtid="{D5CDD505-2E9C-101B-9397-08002B2CF9AE}" pid="4" name="KSOTemplateDocerSaveRecord">
    <vt:lpwstr>eyJoZGlkIjoiODUzNWY0ZTRhOWVhNDQyYWFkNjg4YzMyODA2MDUzYjEiLCJ1c2VySWQiOiIzNjQwNDk0NjcifQ==</vt:lpwstr>
  </property>
</Properties>
</file>